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419AD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6C8660B4" w14:textId="66A5CB23"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October </w:t>
      </w:r>
      <w:r w:rsidR="00E756DF">
        <w:rPr>
          <w:rFonts w:eastAsia="Times New Roman" w:cs="Calibri"/>
          <w:b/>
          <w:bCs/>
          <w:color w:val="3F5B7E"/>
          <w:sz w:val="36"/>
          <w:szCs w:val="36"/>
        </w:rPr>
        <w:t>4</w:t>
      </w:r>
      <w:r>
        <w:rPr>
          <w:rFonts w:eastAsia="Times New Roman" w:cs="Calibri"/>
          <w:b/>
          <w:bCs/>
          <w:color w:val="3F5B7E"/>
          <w:sz w:val="36"/>
          <w:szCs w:val="36"/>
        </w:rPr>
        <w:t>, 202</w:t>
      </w:r>
      <w:r w:rsidR="00E756DF">
        <w:rPr>
          <w:rFonts w:eastAsia="Times New Roman" w:cs="Calibri"/>
          <w:b/>
          <w:bCs/>
          <w:color w:val="3F5B7E"/>
          <w:sz w:val="36"/>
          <w:szCs w:val="36"/>
        </w:rPr>
        <w:t>4</w:t>
      </w:r>
      <w:r>
        <w:rPr>
          <w:rFonts w:eastAsia="Times New Roman" w:cs="Calibri"/>
          <w:b/>
          <w:bCs/>
          <w:color w:val="3F5B7E"/>
          <w:sz w:val="36"/>
          <w:szCs w:val="36"/>
        </w:rPr>
        <w:t xml:space="preserve"> – April 1</w:t>
      </w:r>
      <w:r w:rsidR="00E756DF">
        <w:rPr>
          <w:rFonts w:eastAsia="Times New Roman" w:cs="Calibri"/>
          <w:b/>
          <w:bCs/>
          <w:color w:val="3F5B7E"/>
          <w:sz w:val="36"/>
          <w:szCs w:val="36"/>
        </w:rPr>
        <w:t>1</w:t>
      </w:r>
      <w:r>
        <w:rPr>
          <w:rFonts w:eastAsia="Times New Roman" w:cs="Calibri"/>
          <w:b/>
          <w:bCs/>
          <w:color w:val="3F5B7E"/>
          <w:sz w:val="36"/>
          <w:szCs w:val="36"/>
        </w:rPr>
        <w:t>, 202</w:t>
      </w:r>
      <w:r w:rsidR="00E756DF">
        <w:rPr>
          <w:rFonts w:eastAsia="Times New Roman" w:cs="Calibri"/>
          <w:b/>
          <w:bCs/>
          <w:color w:val="3F5B7E"/>
          <w:sz w:val="36"/>
          <w:szCs w:val="36"/>
        </w:rPr>
        <w:t>5</w:t>
      </w:r>
    </w:p>
    <w:p w14:paraId="7A38B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58C797F4"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21496F89" w14:textId="7A2309F4" w:rsidR="00A037E0" w:rsidRDefault="00A037E0" w:rsidP="00A037E0">
      <w:pPr>
        <w:spacing w:line="240" w:lineRule="auto"/>
        <w:rPr>
          <w:rFonts w:cs="Calibri"/>
          <w:b/>
          <w:bCs/>
          <w:color w:val="3F5B7E"/>
          <w:sz w:val="32"/>
          <w:szCs w:val="32"/>
        </w:rPr>
      </w:pPr>
      <w:r>
        <w:rPr>
          <w:rFonts w:cs="Calibri"/>
          <w:b/>
          <w:bCs/>
          <w:color w:val="3F5B7E"/>
          <w:sz w:val="32"/>
          <w:szCs w:val="32"/>
        </w:rPr>
        <w:t>Requirement:</w:t>
      </w:r>
    </w:p>
    <w:p w14:paraId="1948A0D5" w14:textId="404BD1EA" w:rsidR="00A037E0" w:rsidRPr="00706988" w:rsidRDefault="00E756DF" w:rsidP="00A037E0">
      <w:pPr>
        <w:spacing w:line="240" w:lineRule="auto"/>
        <w:rPr>
          <w:rFonts w:cs="Calibri"/>
          <w:color w:val="000000"/>
          <w:sz w:val="24"/>
        </w:rPr>
      </w:pPr>
      <w:r>
        <w:rPr>
          <w:rFonts w:cs="Calibri"/>
          <w:color w:val="000000"/>
          <w:sz w:val="24"/>
        </w:rPr>
        <w:t>If this is your first Realization Process Teacher Certification Training, you</w:t>
      </w:r>
      <w:r w:rsidR="00A037E0">
        <w:rPr>
          <w:rFonts w:cs="Calibri"/>
          <w:color w:val="000000"/>
          <w:sz w:val="24"/>
        </w:rPr>
        <w:t xml:space="preserve"> must</w:t>
      </w:r>
      <w:r>
        <w:rPr>
          <w:rFonts w:cs="Calibri"/>
          <w:color w:val="000000"/>
          <w:sz w:val="24"/>
        </w:rPr>
        <w:t xml:space="preserve"> have at least five hours of prior</w:t>
      </w:r>
      <w:r w:rsidR="00A037E0">
        <w:rPr>
          <w:rFonts w:cs="Calibri"/>
          <w:color w:val="000000"/>
          <w:sz w:val="24"/>
        </w:rPr>
        <w:t xml:space="preserve"> experience </w:t>
      </w:r>
      <w:r>
        <w:rPr>
          <w:rFonts w:cs="Calibri"/>
          <w:color w:val="000000"/>
          <w:sz w:val="24"/>
        </w:rPr>
        <w:t xml:space="preserve">of </w:t>
      </w:r>
      <w:r w:rsidR="00A037E0">
        <w:rPr>
          <w:rFonts w:cs="Calibri"/>
          <w:color w:val="000000"/>
          <w:sz w:val="24"/>
        </w:rPr>
        <w:t>the Realization Process practices in</w:t>
      </w:r>
      <w:r>
        <w:rPr>
          <w:rFonts w:cs="Calibri"/>
          <w:color w:val="000000"/>
          <w:sz w:val="24"/>
        </w:rPr>
        <w:t xml:space="preserve"> a</w:t>
      </w:r>
      <w:r w:rsidR="00A037E0">
        <w:rPr>
          <w:rFonts w:cs="Calibri"/>
          <w:color w:val="000000"/>
          <w:sz w:val="24"/>
        </w:rPr>
        <w:t xml:space="preserve"> workshop, </w:t>
      </w:r>
      <w:r>
        <w:rPr>
          <w:rFonts w:cs="Calibri"/>
          <w:color w:val="000000"/>
          <w:sz w:val="24"/>
        </w:rPr>
        <w:t xml:space="preserve">classes </w:t>
      </w:r>
      <w:r w:rsidR="00A037E0">
        <w:rPr>
          <w:rFonts w:cs="Calibri"/>
          <w:color w:val="000000"/>
          <w:sz w:val="24"/>
        </w:rPr>
        <w:t xml:space="preserve">or private sessions with Judith or a </w:t>
      </w:r>
      <w:r>
        <w:rPr>
          <w:rFonts w:cs="Calibri"/>
          <w:color w:val="000000"/>
          <w:sz w:val="24"/>
        </w:rPr>
        <w:t>certified</w:t>
      </w:r>
      <w:r w:rsidR="00A037E0">
        <w:rPr>
          <w:rFonts w:cs="Calibri"/>
          <w:color w:val="000000"/>
          <w:sz w:val="24"/>
        </w:rPr>
        <w:t xml:space="preserve"> Realization Process teacher</w:t>
      </w:r>
      <w:r>
        <w:rPr>
          <w:rFonts w:cs="Calibri"/>
          <w:color w:val="000000"/>
          <w:sz w:val="24"/>
        </w:rPr>
        <w:t>, and at least one private session with a senior Realization Process teacher</w:t>
      </w:r>
      <w:r w:rsidR="00A037E0">
        <w:rPr>
          <w:rFonts w:cs="Calibri"/>
          <w:color w:val="000000"/>
          <w:sz w:val="24"/>
        </w:rPr>
        <w:t xml:space="preserve"> before registering for the training.  Please check the Schedule of Events page of the website for Realization Process classes and workshops</w:t>
      </w:r>
      <w:r w:rsidR="00624F70">
        <w:rPr>
          <w:rFonts w:cs="Calibri"/>
          <w:color w:val="000000"/>
          <w:sz w:val="24"/>
        </w:rPr>
        <w:t xml:space="preserve">: </w:t>
      </w:r>
      <w:hyperlink r:id="rId5" w:history="1">
        <w:r w:rsidRPr="007F6492">
          <w:rPr>
            <w:rStyle w:val="Hyperlink"/>
            <w:rFonts w:cs="Calibri"/>
            <w:sz w:val="24"/>
          </w:rPr>
          <w:t>https://realizationprocess.org/schedule-of-events/</w:t>
        </w:r>
      </w:hyperlink>
      <w:r>
        <w:rPr>
          <w:rFonts w:cs="Calibri"/>
          <w:color w:val="000000"/>
          <w:sz w:val="24"/>
        </w:rPr>
        <w:t xml:space="preserve"> and the Senior Teachers page</w:t>
      </w:r>
      <w:r w:rsidR="00212F57">
        <w:rPr>
          <w:rFonts w:cs="Calibri"/>
          <w:color w:val="000000"/>
          <w:sz w:val="24"/>
        </w:rPr>
        <w:t xml:space="preserve"> </w:t>
      </w:r>
      <w:hyperlink r:id="rId6" w:history="1">
        <w:r w:rsidR="00212F57" w:rsidRPr="007F6492">
          <w:rPr>
            <w:rStyle w:val="Hyperlink"/>
            <w:rFonts w:cs="Calibri"/>
            <w:sz w:val="24"/>
          </w:rPr>
          <w:t>https://realizationprocess.org/senior-teachers/</w:t>
        </w:r>
      </w:hyperlink>
      <w:r w:rsidR="00212F57">
        <w:rPr>
          <w:rFonts w:cs="Calibri"/>
          <w:color w:val="000000"/>
          <w:sz w:val="24"/>
        </w:rPr>
        <w:t xml:space="preserve"> </w:t>
      </w:r>
      <w:r>
        <w:rPr>
          <w:rFonts w:cs="Calibri"/>
          <w:color w:val="000000"/>
          <w:sz w:val="24"/>
        </w:rPr>
        <w:t xml:space="preserve"> to </w:t>
      </w:r>
      <w:r w:rsidR="00212F57">
        <w:rPr>
          <w:rFonts w:cs="Calibri"/>
          <w:color w:val="000000"/>
          <w:sz w:val="24"/>
        </w:rPr>
        <w:t>schedule</w:t>
      </w:r>
      <w:r>
        <w:rPr>
          <w:rFonts w:cs="Calibri"/>
          <w:color w:val="000000"/>
          <w:sz w:val="24"/>
        </w:rPr>
        <w:t xml:space="preserve"> a private </w:t>
      </w:r>
      <w:r w:rsidR="00212F57">
        <w:rPr>
          <w:rFonts w:cs="Calibri"/>
          <w:color w:val="000000"/>
          <w:sz w:val="24"/>
        </w:rPr>
        <w:t>session</w:t>
      </w:r>
      <w:r>
        <w:rPr>
          <w:rFonts w:cs="Calibri"/>
          <w:color w:val="000000"/>
          <w:sz w:val="24"/>
        </w:rPr>
        <w:t xml:space="preserve"> with the teacher of your choice. </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6CDB36E" w14:textId="4D27C728" w:rsidR="000968D3" w:rsidRPr="00CD49B6" w:rsidRDefault="00A037E0" w:rsidP="000968D3">
      <w:pPr>
        <w:rPr>
          <w:rFonts w:asciiTheme="minorHAnsi" w:hAnsiTheme="minorHAnsi" w:cstheme="minorHAnsi"/>
          <w:sz w:val="24"/>
          <w:szCs w:val="24"/>
        </w:rPr>
      </w:pPr>
      <w:r w:rsidRPr="00CD49B6">
        <w:rPr>
          <w:rFonts w:cs="Calibri"/>
          <w:color w:val="2D2D2D"/>
          <w:sz w:val="24"/>
          <w:szCs w:val="24"/>
        </w:rPr>
        <w:t xml:space="preserve">12 classes live on Zoom with Judith Blackstone.  Fridays at 1:00-2:30 PM Eastern.  Dates (some may change): </w:t>
      </w:r>
      <w:r w:rsidRPr="00CD49B6">
        <w:rPr>
          <w:rFonts w:asciiTheme="minorHAnsi" w:hAnsiTheme="minorHAnsi" w:cstheme="minorHAnsi"/>
          <w:sz w:val="24"/>
          <w:szCs w:val="24"/>
        </w:rPr>
        <w:t>Octobe</w:t>
      </w:r>
      <w:r w:rsidR="000968D3" w:rsidRPr="00CD49B6">
        <w:rPr>
          <w:rFonts w:asciiTheme="minorHAnsi" w:hAnsiTheme="minorHAnsi" w:cstheme="minorHAnsi"/>
          <w:sz w:val="24"/>
          <w:szCs w:val="24"/>
        </w:rPr>
        <w:t xml:space="preserve">r </w:t>
      </w:r>
      <w:r w:rsidR="00212F57">
        <w:rPr>
          <w:rFonts w:asciiTheme="minorHAnsi" w:hAnsiTheme="minorHAnsi" w:cstheme="minorHAnsi"/>
          <w:sz w:val="24"/>
          <w:szCs w:val="24"/>
        </w:rPr>
        <w:t>4, 18</w:t>
      </w:r>
      <w:r w:rsidR="000968D3" w:rsidRPr="00CD49B6">
        <w:rPr>
          <w:rFonts w:asciiTheme="minorHAnsi" w:hAnsiTheme="minorHAnsi" w:cstheme="minorHAnsi"/>
          <w:sz w:val="24"/>
          <w:szCs w:val="24"/>
        </w:rPr>
        <w:t>, November 1</w:t>
      </w:r>
      <w:r w:rsidR="00212F57">
        <w:rPr>
          <w:rFonts w:asciiTheme="minorHAnsi" w:hAnsiTheme="minorHAnsi" w:cstheme="minorHAnsi"/>
          <w:sz w:val="24"/>
          <w:szCs w:val="24"/>
        </w:rPr>
        <w:t xml:space="preserve">, </w:t>
      </w:r>
      <w:r w:rsidR="00741C87">
        <w:rPr>
          <w:rFonts w:asciiTheme="minorHAnsi" w:hAnsiTheme="minorHAnsi" w:cstheme="minorHAnsi"/>
          <w:sz w:val="24"/>
          <w:szCs w:val="24"/>
        </w:rPr>
        <w:t>8</w:t>
      </w:r>
      <w:r w:rsidR="00212F57">
        <w:rPr>
          <w:rFonts w:asciiTheme="minorHAnsi" w:hAnsiTheme="minorHAnsi" w:cstheme="minorHAnsi"/>
          <w:sz w:val="24"/>
          <w:szCs w:val="24"/>
        </w:rPr>
        <w:t>, 22</w:t>
      </w:r>
      <w:r w:rsidR="000968D3" w:rsidRPr="00CD49B6">
        <w:rPr>
          <w:rFonts w:asciiTheme="minorHAnsi" w:hAnsiTheme="minorHAnsi" w:cstheme="minorHAnsi"/>
          <w:sz w:val="24"/>
          <w:szCs w:val="24"/>
        </w:rPr>
        <w:t xml:space="preserve">, December </w:t>
      </w:r>
      <w:r w:rsidR="00212F57">
        <w:rPr>
          <w:rFonts w:asciiTheme="minorHAnsi" w:hAnsiTheme="minorHAnsi" w:cstheme="minorHAnsi"/>
          <w:sz w:val="24"/>
          <w:szCs w:val="24"/>
        </w:rPr>
        <w:t>1</w:t>
      </w:r>
      <w:r w:rsidR="000968D3" w:rsidRPr="00CD49B6">
        <w:rPr>
          <w:rFonts w:asciiTheme="minorHAnsi" w:hAnsiTheme="minorHAnsi" w:cstheme="minorHAnsi"/>
          <w:sz w:val="24"/>
          <w:szCs w:val="24"/>
        </w:rPr>
        <w:t>3,</w:t>
      </w:r>
      <w:r w:rsidR="00212F57">
        <w:rPr>
          <w:rFonts w:asciiTheme="minorHAnsi" w:hAnsiTheme="minorHAnsi" w:cstheme="minorHAnsi"/>
          <w:sz w:val="24"/>
          <w:szCs w:val="24"/>
        </w:rPr>
        <w:t xml:space="preserve"> </w:t>
      </w:r>
      <w:r w:rsidR="000968D3" w:rsidRPr="00CD49B6">
        <w:rPr>
          <w:rFonts w:asciiTheme="minorHAnsi" w:hAnsiTheme="minorHAnsi" w:cstheme="minorHAnsi"/>
          <w:sz w:val="24"/>
          <w:szCs w:val="24"/>
        </w:rPr>
        <w:t>202</w:t>
      </w:r>
      <w:r w:rsidR="00212F57">
        <w:rPr>
          <w:rFonts w:asciiTheme="minorHAnsi" w:hAnsiTheme="minorHAnsi" w:cstheme="minorHAnsi"/>
          <w:sz w:val="24"/>
          <w:szCs w:val="24"/>
        </w:rPr>
        <w:t>4</w:t>
      </w:r>
      <w:r w:rsidR="000968D3" w:rsidRPr="00CD49B6">
        <w:rPr>
          <w:rFonts w:asciiTheme="minorHAnsi" w:hAnsiTheme="minorHAnsi" w:cstheme="minorHAnsi"/>
          <w:sz w:val="24"/>
          <w:szCs w:val="24"/>
        </w:rPr>
        <w:t xml:space="preserve">; February </w:t>
      </w:r>
      <w:r w:rsidR="00212F57">
        <w:rPr>
          <w:rFonts w:asciiTheme="minorHAnsi" w:hAnsiTheme="minorHAnsi" w:cstheme="minorHAnsi"/>
          <w:sz w:val="24"/>
          <w:szCs w:val="24"/>
        </w:rPr>
        <w:t>7, 21</w:t>
      </w:r>
      <w:r w:rsidR="000968D3" w:rsidRPr="00CD49B6">
        <w:rPr>
          <w:rFonts w:asciiTheme="minorHAnsi" w:hAnsiTheme="minorHAnsi" w:cstheme="minorHAnsi"/>
          <w:sz w:val="24"/>
          <w:szCs w:val="24"/>
        </w:rPr>
        <w:t xml:space="preserve">, March </w:t>
      </w:r>
      <w:r w:rsidR="00212F57">
        <w:rPr>
          <w:rFonts w:asciiTheme="minorHAnsi" w:hAnsiTheme="minorHAnsi" w:cstheme="minorHAnsi"/>
          <w:sz w:val="24"/>
          <w:szCs w:val="24"/>
        </w:rPr>
        <w:t>7,</w:t>
      </w:r>
      <w:r w:rsidR="000968D3" w:rsidRPr="00CD49B6">
        <w:rPr>
          <w:rFonts w:asciiTheme="minorHAnsi" w:hAnsiTheme="minorHAnsi" w:cstheme="minorHAnsi"/>
          <w:sz w:val="24"/>
          <w:szCs w:val="24"/>
        </w:rPr>
        <w:t xml:space="preserve"> </w:t>
      </w:r>
      <w:r w:rsidR="00212F57">
        <w:rPr>
          <w:rFonts w:asciiTheme="minorHAnsi" w:hAnsiTheme="minorHAnsi" w:cstheme="minorHAnsi"/>
          <w:sz w:val="24"/>
          <w:szCs w:val="24"/>
        </w:rPr>
        <w:t>21</w:t>
      </w:r>
      <w:r w:rsidR="000968D3" w:rsidRPr="00CD49B6">
        <w:rPr>
          <w:rFonts w:asciiTheme="minorHAnsi" w:hAnsiTheme="minorHAnsi" w:cstheme="minorHAnsi"/>
          <w:sz w:val="24"/>
          <w:szCs w:val="24"/>
        </w:rPr>
        <w:t xml:space="preserve">, April </w:t>
      </w:r>
      <w:r w:rsidR="00212F57">
        <w:rPr>
          <w:rFonts w:asciiTheme="minorHAnsi" w:hAnsiTheme="minorHAnsi" w:cstheme="minorHAnsi"/>
          <w:sz w:val="24"/>
          <w:szCs w:val="24"/>
        </w:rPr>
        <w:t>4, 11</w:t>
      </w:r>
      <w:r w:rsidR="000968D3" w:rsidRPr="00CD49B6">
        <w:rPr>
          <w:rFonts w:asciiTheme="minorHAnsi" w:hAnsiTheme="minorHAnsi" w:cstheme="minorHAnsi"/>
          <w:sz w:val="24"/>
          <w:szCs w:val="24"/>
        </w:rPr>
        <w:t>, 202</w:t>
      </w:r>
      <w:r w:rsidR="00212F57">
        <w:rPr>
          <w:rFonts w:asciiTheme="minorHAnsi" w:hAnsiTheme="minorHAnsi" w:cstheme="minorHAnsi"/>
          <w:sz w:val="24"/>
          <w:szCs w:val="24"/>
        </w:rPr>
        <w:t>5</w:t>
      </w:r>
    </w:p>
    <w:p w14:paraId="5EE0BA20"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Weekly practice with a partner assigned from within the training group.  </w:t>
      </w:r>
    </w:p>
    <w:p w14:paraId="6E5142B3"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3B96FFE8" w14:textId="1A2CEE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Monthly practice with someone from outside of the training group.  </w:t>
      </w:r>
    </w:p>
    <w:p w14:paraId="2AE44757" w14:textId="2E941A8B"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Eleven brief written reports/questions responded to by Judith via email.</w:t>
      </w:r>
    </w:p>
    <w:p w14:paraId="02CB250F" w14:textId="3A6A46DA" w:rsidR="000968D3" w:rsidRPr="00CD49B6" w:rsidRDefault="00E04D01" w:rsidP="00A037E0">
      <w:pPr>
        <w:pStyle w:val="NormalWeb"/>
        <w:shd w:val="clear" w:color="auto" w:fill="FFFFFF"/>
        <w:spacing w:before="0" w:beforeAutospacing="0" w:after="0" w:afterAutospacing="0"/>
        <w:textAlignment w:val="baseline"/>
        <w:rPr>
          <w:rFonts w:ascii="Calibri" w:hAnsi="Calibri" w:cs="Calibri"/>
          <w:color w:val="2D2D2D"/>
        </w:rPr>
      </w:pPr>
      <w:r>
        <w:rPr>
          <w:rFonts w:ascii="Calibri" w:hAnsi="Calibri" w:cs="Calibri"/>
          <w:color w:val="2D2D2D"/>
        </w:rPr>
        <w:t>O</w:t>
      </w:r>
      <w:r w:rsidR="000968D3" w:rsidRPr="00CD49B6">
        <w:rPr>
          <w:rFonts w:ascii="Calibri" w:hAnsi="Calibri" w:cs="Calibri"/>
          <w:color w:val="2D2D2D"/>
        </w:rPr>
        <w:t>ptional meetings with practice cohorts—small peer groups</w:t>
      </w:r>
    </w:p>
    <w:p w14:paraId="1291A934" w14:textId="77777777" w:rsidR="00A037E0" w:rsidRDefault="00A037E0" w:rsidP="00A037E0">
      <w:pPr>
        <w:spacing w:line="240" w:lineRule="auto"/>
        <w:rPr>
          <w:rFonts w:cs="Calibri"/>
          <w:color w:val="000000"/>
        </w:rPr>
      </w:pPr>
    </w:p>
    <w:p w14:paraId="7914E623" w14:textId="3E1C068A"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E04D01">
        <w:rPr>
          <w:rFonts w:eastAsia="Times New Roman" w:cs="Calibri"/>
          <w:color w:val="2D2D2D"/>
          <w:sz w:val="24"/>
          <w:szCs w:val="24"/>
        </w:rPr>
        <w:t>6</w:t>
      </w:r>
      <w:r w:rsidR="000968D3" w:rsidRPr="00ED62B1">
        <w:rPr>
          <w:rFonts w:eastAsia="Times New Roman" w:cs="Calibri"/>
          <w:color w:val="2D2D2D"/>
          <w:sz w:val="24"/>
          <w:szCs w:val="24"/>
        </w:rPr>
        <w:t>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w:t>
      </w:r>
      <w:r w:rsidR="00E04D01">
        <w:rPr>
          <w:rFonts w:eastAsia="Times New Roman" w:cs="Calibri"/>
          <w:color w:val="2D2D2D"/>
          <w:sz w:val="24"/>
          <w:szCs w:val="24"/>
        </w:rPr>
        <w:t>2</w:t>
      </w:r>
      <w:r w:rsidR="000968D3" w:rsidRPr="00ED62B1">
        <w:rPr>
          <w:rFonts w:eastAsia="Times New Roman" w:cs="Calibri"/>
          <w:color w:val="2D2D2D"/>
          <w:sz w:val="24"/>
          <w:szCs w:val="24"/>
        </w:rPr>
        <w:t>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303BDC03"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w:t>
      </w:r>
      <w:r w:rsidR="00E04D01">
        <w:rPr>
          <w:rFonts w:eastAsia="Times New Roman" w:cs="Calibri"/>
          <w:b/>
          <w:bCs/>
          <w:color w:val="2D2D2D"/>
          <w:sz w:val="24"/>
          <w:szCs w:val="21"/>
          <w:bdr w:val="none" w:sz="0" w:space="0" w:color="auto" w:frame="1"/>
        </w:rPr>
        <w:t>judithblackstone@gmail.com</w:t>
      </w:r>
      <w:r>
        <w:rPr>
          <w:rFonts w:eastAsia="Times New Roman" w:cs="Calibri"/>
          <w:b/>
          <w:bCs/>
          <w:color w:val="2D2D2D"/>
          <w:sz w:val="24"/>
          <w:szCs w:val="21"/>
          <w:bdr w:val="none" w:sz="0" w:space="0" w:color="auto" w:frame="1"/>
        </w:rPr>
        <w:t>.  If your application is accepted, you will receive an invoice to pay the tuition of $1</w:t>
      </w:r>
      <w:r w:rsidR="00E04D01">
        <w:rPr>
          <w:rFonts w:eastAsia="Times New Roman" w:cs="Calibri"/>
          <w:b/>
          <w:bCs/>
          <w:color w:val="2D2D2D"/>
          <w:sz w:val="24"/>
          <w:szCs w:val="21"/>
          <w:bdr w:val="none" w:sz="0" w:space="0" w:color="auto" w:frame="1"/>
        </w:rPr>
        <w:t>6</w:t>
      </w:r>
      <w:r w:rsidR="001C520D">
        <w:rPr>
          <w:rFonts w:eastAsia="Times New Roman" w:cs="Calibri"/>
          <w:b/>
          <w:bCs/>
          <w:color w:val="2D2D2D"/>
          <w:sz w:val="24"/>
          <w:szCs w:val="21"/>
          <w:bdr w:val="none" w:sz="0" w:space="0" w:color="auto" w:frame="1"/>
        </w:rPr>
        <w:t>0</w:t>
      </w:r>
      <w:r>
        <w:rPr>
          <w:rFonts w:eastAsia="Times New Roman" w:cs="Calibri"/>
          <w:b/>
          <w:bCs/>
          <w:color w:val="2D2D2D"/>
          <w:sz w:val="24"/>
          <w:szCs w:val="21"/>
          <w:bdr w:val="none" w:sz="0" w:space="0" w:color="auto" w:frame="1"/>
        </w:rPr>
        <w:t xml:space="preserve">0.  It will come from Paypal, but you may use any credit card. Your payment is refundable, minus a $50 cancellation fee, if you cancel before October </w:t>
      </w:r>
      <w:r w:rsidR="00E04D01">
        <w:rPr>
          <w:rFonts w:eastAsia="Times New Roman" w:cs="Calibri"/>
          <w:b/>
          <w:bCs/>
          <w:color w:val="2D2D2D"/>
          <w:sz w:val="24"/>
          <w:szCs w:val="21"/>
          <w:bdr w:val="none" w:sz="0" w:space="0" w:color="auto" w:frame="1"/>
        </w:rPr>
        <w:t>4</w:t>
      </w:r>
      <w:r>
        <w:rPr>
          <w:rFonts w:eastAsia="Times New Roman" w:cs="Calibri"/>
          <w:b/>
          <w:bCs/>
          <w:color w:val="2D2D2D"/>
          <w:sz w:val="24"/>
          <w:szCs w:val="21"/>
          <w:bdr w:val="none" w:sz="0" w:space="0" w:color="auto" w:frame="1"/>
        </w:rPr>
        <w:t>, 202</w:t>
      </w:r>
      <w:r w:rsidR="00E04D01">
        <w:rPr>
          <w:rFonts w:eastAsia="Times New Roman" w:cs="Calibri"/>
          <w:b/>
          <w:bCs/>
          <w:color w:val="2D2D2D"/>
          <w:sz w:val="24"/>
          <w:szCs w:val="21"/>
          <w:bdr w:val="none" w:sz="0" w:space="0" w:color="auto" w:frame="1"/>
        </w:rPr>
        <w:t>4</w:t>
      </w:r>
      <w:r>
        <w:rPr>
          <w:rFonts w:eastAsia="Times New Roman" w:cs="Calibri"/>
          <w:b/>
          <w:bCs/>
          <w:color w:val="2D2D2D"/>
          <w:sz w:val="24"/>
          <w:szCs w:val="21"/>
          <w:bdr w:val="none" w:sz="0" w:space="0" w:color="auto" w:frame="1"/>
        </w:rPr>
        <w:t>.  After that, it is non-refundable.</w:t>
      </w:r>
      <w:r w:rsidR="00E04D01">
        <w:rPr>
          <w:rFonts w:eastAsia="Times New Roman" w:cs="Calibri"/>
          <w:b/>
          <w:bCs/>
          <w:color w:val="2D2D2D"/>
          <w:sz w:val="24"/>
          <w:szCs w:val="21"/>
          <w:bdr w:val="none" w:sz="0" w:space="0" w:color="auto" w:frame="1"/>
        </w:rPr>
        <w:t xml:space="preserve">  Installment payment plans are available.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171829ED"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r w:rsidR="00E04D01">
        <w:rPr>
          <w:rFonts w:cs="Calibri"/>
          <w:color w:val="000000"/>
          <w:sz w:val="24"/>
        </w:rPr>
        <w:t xml:space="preserve"> Please list your Realization Process teachers and the classes or workshops that you attended.</w:t>
      </w:r>
    </w:p>
    <w:p w14:paraId="07E026B4" w14:textId="6D84293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 xml:space="preserve">How did you learn about the Realization Process?  </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6EB62C4E" w14:textId="77777777" w:rsidR="00A037E0"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    </w:t>
      </w: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255BF241"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 xml:space="preserve">If you plan to use the Realization Process </w:t>
      </w:r>
      <w:r w:rsidR="00E04D01">
        <w:rPr>
          <w:rFonts w:cs="Calibri"/>
          <w:color w:val="000000"/>
          <w:sz w:val="24"/>
        </w:rPr>
        <w:t>Embodiment</w:t>
      </w:r>
      <w:r>
        <w:rPr>
          <w:rFonts w:cs="Calibri"/>
          <w:color w:val="000000"/>
          <w:sz w:val="24"/>
        </w:rPr>
        <w:t xml:space="preserve">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23D8390A"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 and Realization Process teachers assisting with the Realization Process </w:t>
      </w:r>
      <w:r w:rsidR="001C520D">
        <w:rPr>
          <w:rFonts w:cs="Calibri"/>
          <w:sz w:val="24"/>
        </w:rPr>
        <w:t>Embodiment</w:t>
      </w:r>
      <w:r>
        <w:rPr>
          <w:rFonts w:cs="Calibri"/>
          <w:sz w:val="24"/>
        </w:rPr>
        <w:t xml:space="preserve"> training from any liability, claims and actions arising out of or related to injury or psychological distress sustained by me during my participation in the Realization Process </w:t>
      </w:r>
      <w:r w:rsidR="00853BCB">
        <w:rPr>
          <w:rFonts w:cs="Calibri"/>
          <w:sz w:val="24"/>
        </w:rPr>
        <w:t>Embodiment</w:t>
      </w:r>
      <w:r>
        <w:rPr>
          <w:rFonts w:cs="Calibri"/>
          <w:sz w:val="24"/>
        </w:rPr>
        <w:t xml:space="preserve">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281FF39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Please fill out and email to </w:t>
      </w:r>
      <w:r w:rsidR="00E04D01">
        <w:rPr>
          <w:rFonts w:cs="Calibri"/>
          <w:sz w:val="24"/>
        </w:rPr>
        <w:t>judithblackstone@gmail.com</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6275934">
    <w:abstractNumId w:val="1"/>
  </w:num>
  <w:num w:numId="2" w16cid:durableId="145490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C520D"/>
    <w:rsid w:val="00212F57"/>
    <w:rsid w:val="00235473"/>
    <w:rsid w:val="002D7958"/>
    <w:rsid w:val="005A2076"/>
    <w:rsid w:val="00624F70"/>
    <w:rsid w:val="00741C87"/>
    <w:rsid w:val="0084542A"/>
    <w:rsid w:val="00853BCB"/>
    <w:rsid w:val="008F20C5"/>
    <w:rsid w:val="00966D61"/>
    <w:rsid w:val="00A037E0"/>
    <w:rsid w:val="00CD49B6"/>
    <w:rsid w:val="00DB7C59"/>
    <w:rsid w:val="00E04D01"/>
    <w:rsid w:val="00E756DF"/>
    <w:rsid w:val="00E92A56"/>
    <w:rsid w:val="00E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lizationprocess.org/senior-teachers/" TargetMode="Externa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17</cp:revision>
  <dcterms:created xsi:type="dcterms:W3CDTF">2020-10-12T13:37:00Z</dcterms:created>
  <dcterms:modified xsi:type="dcterms:W3CDTF">2024-03-03T12:04:00Z</dcterms:modified>
</cp:coreProperties>
</file>